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B1D94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0B4FF1E2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7BA55421" w14:textId="77777777" w:rsidR="004D279E" w:rsidRDefault="004D279E" w:rsidP="00B826A0">
      <w:pPr>
        <w:jc w:val="both"/>
        <w:rPr>
          <w:rFonts w:ascii="Arial" w:hAnsi="Arial" w:cs="Arial"/>
          <w:sz w:val="24"/>
          <w:szCs w:val="24"/>
        </w:rPr>
      </w:pPr>
    </w:p>
    <w:p w14:paraId="6B4C5C7A" w14:textId="77777777" w:rsidR="004D279E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6803526F" w14:textId="77777777" w:rsidR="00B826A0" w:rsidRPr="00B826A0" w:rsidRDefault="00B826A0" w:rsidP="00B826A0">
      <w:pPr>
        <w:jc w:val="both"/>
        <w:rPr>
          <w:rFonts w:ascii="Arial" w:hAnsi="Arial" w:cs="Arial"/>
          <w:sz w:val="40"/>
          <w:szCs w:val="40"/>
        </w:rPr>
      </w:pPr>
    </w:p>
    <w:p w14:paraId="1FB157FC" w14:textId="4F3A1564" w:rsidR="00FC3D0C" w:rsidRPr="00B826A0" w:rsidRDefault="00FC3D0C" w:rsidP="00B826A0">
      <w:pPr>
        <w:jc w:val="both"/>
        <w:rPr>
          <w:rFonts w:ascii="Arial" w:hAnsi="Arial" w:cs="Arial"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Para efecto de lo dispuesto en el </w:t>
      </w:r>
      <w:r w:rsidR="004D279E" w:rsidRPr="00B826A0">
        <w:rPr>
          <w:rFonts w:ascii="Arial" w:hAnsi="Arial" w:cs="Arial"/>
          <w:b/>
          <w:bCs/>
          <w:sz w:val="40"/>
          <w:szCs w:val="40"/>
        </w:rPr>
        <w:t>Artículo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29 fracción XXXIV</w:t>
      </w:r>
      <w:r w:rsidR="00287CCE" w:rsidRPr="00B826A0">
        <w:rPr>
          <w:rFonts w:ascii="Arial" w:hAnsi="Arial" w:cs="Arial"/>
          <w:b/>
          <w:bCs/>
          <w:sz w:val="40"/>
          <w:szCs w:val="40"/>
        </w:rPr>
        <w:t>,</w:t>
      </w:r>
      <w:r w:rsidR="00287CCE" w:rsidRPr="00B826A0">
        <w:rPr>
          <w:rFonts w:ascii="Arial" w:hAnsi="Arial" w:cs="Arial"/>
          <w:sz w:val="40"/>
          <w:szCs w:val="40"/>
        </w:rPr>
        <w:t xml:space="preserve"> de la ley de trans</w:t>
      </w:r>
      <w:r w:rsidR="004D279E" w:rsidRPr="00B826A0">
        <w:rPr>
          <w:rFonts w:ascii="Arial" w:hAnsi="Arial" w:cs="Arial"/>
          <w:sz w:val="40"/>
          <w:szCs w:val="40"/>
        </w:rPr>
        <w:t>parencia y Acceso a la Información Pública del Estado de Colima, los sujetos obligados a que se refiere la presente ley deberán a disposición del público, difundir y actualizar, en forma permanente y por internet.</w:t>
      </w:r>
    </w:p>
    <w:p w14:paraId="3BF53E56" w14:textId="77777777" w:rsidR="004D279E" w:rsidRPr="00B826A0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2A0A8B75" w14:textId="3AAF890A" w:rsidR="004D279E" w:rsidRPr="00B826A0" w:rsidRDefault="004D279E" w:rsidP="00B826A0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Atendiendo lo señalado, manifestando, que la Comisión de Agua Potable Drenaje y Alcantarillado de Manzanillo, no </w:t>
      </w:r>
      <w:r w:rsidR="005C3AB0" w:rsidRPr="00B826A0">
        <w:rPr>
          <w:rFonts w:ascii="Arial" w:hAnsi="Arial" w:cs="Arial"/>
          <w:sz w:val="40"/>
          <w:szCs w:val="40"/>
        </w:rPr>
        <w:t xml:space="preserve">se </w:t>
      </w:r>
      <w:r w:rsidR="00B43C32" w:rsidRPr="00B826A0">
        <w:rPr>
          <w:rFonts w:ascii="Arial" w:hAnsi="Arial" w:cs="Arial"/>
          <w:sz w:val="40"/>
          <w:szCs w:val="40"/>
        </w:rPr>
        <w:t>ge</w:t>
      </w:r>
      <w:r w:rsidR="005C3AB0" w:rsidRPr="00B826A0">
        <w:rPr>
          <w:rFonts w:ascii="Arial" w:hAnsi="Arial" w:cs="Arial"/>
          <w:sz w:val="40"/>
          <w:szCs w:val="40"/>
        </w:rPr>
        <w:t>n</w:t>
      </w:r>
      <w:r w:rsidR="00B43C32" w:rsidRPr="00B826A0">
        <w:rPr>
          <w:rFonts w:ascii="Arial" w:hAnsi="Arial" w:cs="Arial"/>
          <w:sz w:val="40"/>
          <w:szCs w:val="40"/>
        </w:rPr>
        <w:t>eraron</w:t>
      </w:r>
      <w:r w:rsidRPr="00B826A0">
        <w:rPr>
          <w:rFonts w:ascii="Arial" w:hAnsi="Arial" w:cs="Arial"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>“</w:t>
      </w:r>
      <w:r w:rsidR="00B43C32" w:rsidRPr="00B826A0">
        <w:rPr>
          <w:rFonts w:ascii="Arial" w:hAnsi="Arial" w:cs="Arial"/>
          <w:b/>
          <w:bCs/>
          <w:sz w:val="40"/>
          <w:szCs w:val="40"/>
        </w:rPr>
        <w:t>Donaciones”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en el </w:t>
      </w:r>
      <w:r w:rsidR="00B826A0">
        <w:rPr>
          <w:rFonts w:ascii="Arial" w:hAnsi="Arial" w:cs="Arial"/>
          <w:b/>
          <w:bCs/>
          <w:sz w:val="40"/>
          <w:szCs w:val="40"/>
        </w:rPr>
        <w:t xml:space="preserve">primer 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trimestre del ejercicio fiscal </w:t>
      </w:r>
      <w:r w:rsidR="00B826A0">
        <w:rPr>
          <w:rFonts w:ascii="Arial" w:hAnsi="Arial" w:cs="Arial"/>
          <w:b/>
          <w:bCs/>
          <w:sz w:val="40"/>
          <w:szCs w:val="40"/>
        </w:rPr>
        <w:t>2025</w:t>
      </w:r>
      <w:r w:rsidRPr="00B826A0">
        <w:rPr>
          <w:rFonts w:ascii="Arial" w:hAnsi="Arial" w:cs="Arial"/>
          <w:b/>
          <w:bCs/>
          <w:sz w:val="40"/>
          <w:szCs w:val="40"/>
        </w:rPr>
        <w:t>.</w:t>
      </w:r>
    </w:p>
    <w:sectPr w:rsidR="004D279E" w:rsidRPr="00B826A0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33BC" w14:textId="77777777" w:rsidR="00192203" w:rsidRDefault="00192203" w:rsidP="00126CF6">
      <w:pPr>
        <w:spacing w:after="0" w:line="240" w:lineRule="auto"/>
      </w:pPr>
      <w:r>
        <w:separator/>
      </w:r>
    </w:p>
  </w:endnote>
  <w:endnote w:type="continuationSeparator" w:id="0">
    <w:p w14:paraId="6A76866D" w14:textId="77777777" w:rsidR="00192203" w:rsidRDefault="00192203" w:rsidP="00126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ACCF" w14:textId="4B683040" w:rsidR="00E00B59" w:rsidRDefault="00E00B59" w:rsidP="009E7308">
    <w:pPr>
      <w:pStyle w:val="Piedepgina"/>
      <w:tabs>
        <w:tab w:val="clear" w:pos="4419"/>
        <w:tab w:val="clear" w:pos="8838"/>
        <w:tab w:val="left" w:pos="1067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042C20E7" wp14:editId="2BF6F704">
          <wp:simplePos x="0" y="0"/>
          <wp:positionH relativeFrom="margin">
            <wp:align>center</wp:align>
          </wp:positionH>
          <wp:positionV relativeFrom="paragraph">
            <wp:posOffset>-1084580</wp:posOffset>
          </wp:positionV>
          <wp:extent cx="8117569" cy="172399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7569" cy="17239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730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753B7" w14:textId="77777777" w:rsidR="00192203" w:rsidRDefault="00192203" w:rsidP="00126CF6">
      <w:pPr>
        <w:spacing w:after="0" w:line="240" w:lineRule="auto"/>
      </w:pPr>
      <w:r>
        <w:separator/>
      </w:r>
    </w:p>
  </w:footnote>
  <w:footnote w:type="continuationSeparator" w:id="0">
    <w:p w14:paraId="57ED8293" w14:textId="77777777" w:rsidR="00192203" w:rsidRDefault="00192203" w:rsidP="00126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C82D8" w14:textId="5AAC90AD" w:rsidR="00126CF6" w:rsidRDefault="00890780">
    <w:pPr>
      <w:pStyle w:val="Encabezado"/>
    </w:pPr>
    <w:r>
      <w:rPr>
        <w:noProof/>
      </w:rPr>
      <w:drawing>
        <wp:anchor distT="0" distB="0" distL="114300" distR="114300" simplePos="0" relativeHeight="251666432" behindDoc="1" locked="0" layoutInCell="1" allowOverlap="1" wp14:anchorId="2215A606" wp14:editId="2D07FA73">
          <wp:simplePos x="0" y="0"/>
          <wp:positionH relativeFrom="page">
            <wp:posOffset>-318977</wp:posOffset>
          </wp:positionH>
          <wp:positionV relativeFrom="paragraph">
            <wp:posOffset>-1167883</wp:posOffset>
          </wp:positionV>
          <wp:extent cx="7251405" cy="1858784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8049" b="33096"/>
                  <a:stretch/>
                </pic:blipFill>
                <pic:spPr bwMode="auto">
                  <a:xfrm>
                    <a:off x="0" y="0"/>
                    <a:ext cx="7251405" cy="1858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078">
      <w:rPr>
        <w:noProof/>
      </w:rPr>
      <w:drawing>
        <wp:anchor distT="0" distB="0" distL="114300" distR="114300" simplePos="0" relativeHeight="251664384" behindDoc="1" locked="0" layoutInCell="1" allowOverlap="1" wp14:anchorId="5F6BB54D" wp14:editId="29373350">
          <wp:simplePos x="0" y="0"/>
          <wp:positionH relativeFrom="margin">
            <wp:align>center</wp:align>
          </wp:positionH>
          <wp:positionV relativeFrom="margin">
            <wp:posOffset>918210</wp:posOffset>
          </wp:positionV>
          <wp:extent cx="7677150" cy="6497521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0" cy="64975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F736C"/>
    <w:multiLevelType w:val="hybridMultilevel"/>
    <w:tmpl w:val="6BF62C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D4927"/>
    <w:multiLevelType w:val="hybridMultilevel"/>
    <w:tmpl w:val="499C7D02"/>
    <w:lvl w:ilvl="0" w:tplc="080A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783717A5"/>
    <w:multiLevelType w:val="hybridMultilevel"/>
    <w:tmpl w:val="B0F0799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3525316">
    <w:abstractNumId w:val="2"/>
  </w:num>
  <w:num w:numId="2" w16cid:durableId="1356271244">
    <w:abstractNumId w:val="0"/>
  </w:num>
  <w:num w:numId="3" w16cid:durableId="354773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F6"/>
    <w:rsid w:val="000321B4"/>
    <w:rsid w:val="00046351"/>
    <w:rsid w:val="000B0FBE"/>
    <w:rsid w:val="00126CF6"/>
    <w:rsid w:val="00192203"/>
    <w:rsid w:val="001A09ED"/>
    <w:rsid w:val="001B40BF"/>
    <w:rsid w:val="001C5F58"/>
    <w:rsid w:val="001F1435"/>
    <w:rsid w:val="0022288C"/>
    <w:rsid w:val="00275D85"/>
    <w:rsid w:val="00276B58"/>
    <w:rsid w:val="00287CCE"/>
    <w:rsid w:val="002D00BA"/>
    <w:rsid w:val="00380C9E"/>
    <w:rsid w:val="003971CD"/>
    <w:rsid w:val="003B3140"/>
    <w:rsid w:val="00434BF5"/>
    <w:rsid w:val="00456E82"/>
    <w:rsid w:val="004A64ED"/>
    <w:rsid w:val="004B43A3"/>
    <w:rsid w:val="004C25C6"/>
    <w:rsid w:val="004D279E"/>
    <w:rsid w:val="00503F9C"/>
    <w:rsid w:val="00513411"/>
    <w:rsid w:val="005227FB"/>
    <w:rsid w:val="00546F41"/>
    <w:rsid w:val="00566931"/>
    <w:rsid w:val="00573754"/>
    <w:rsid w:val="0058403C"/>
    <w:rsid w:val="00590D69"/>
    <w:rsid w:val="005B3D32"/>
    <w:rsid w:val="005C3AB0"/>
    <w:rsid w:val="00616919"/>
    <w:rsid w:val="006A2419"/>
    <w:rsid w:val="006A6505"/>
    <w:rsid w:val="006C5DDC"/>
    <w:rsid w:val="006E1DD2"/>
    <w:rsid w:val="006E2DF2"/>
    <w:rsid w:val="006E7C9D"/>
    <w:rsid w:val="00700469"/>
    <w:rsid w:val="007061AC"/>
    <w:rsid w:val="00713F21"/>
    <w:rsid w:val="007175D3"/>
    <w:rsid w:val="00725B18"/>
    <w:rsid w:val="0073465F"/>
    <w:rsid w:val="00746CA0"/>
    <w:rsid w:val="00832078"/>
    <w:rsid w:val="008746DD"/>
    <w:rsid w:val="00890780"/>
    <w:rsid w:val="008D3D6B"/>
    <w:rsid w:val="008F3E7D"/>
    <w:rsid w:val="00931D89"/>
    <w:rsid w:val="00971898"/>
    <w:rsid w:val="00996E61"/>
    <w:rsid w:val="009C63FA"/>
    <w:rsid w:val="009D33AA"/>
    <w:rsid w:val="009E3ECA"/>
    <w:rsid w:val="009E7308"/>
    <w:rsid w:val="00A16BED"/>
    <w:rsid w:val="00A445FB"/>
    <w:rsid w:val="00A60DB2"/>
    <w:rsid w:val="00A72689"/>
    <w:rsid w:val="00A76B6F"/>
    <w:rsid w:val="00A85833"/>
    <w:rsid w:val="00B43C32"/>
    <w:rsid w:val="00B60350"/>
    <w:rsid w:val="00B62BFF"/>
    <w:rsid w:val="00B813A7"/>
    <w:rsid w:val="00B826A0"/>
    <w:rsid w:val="00B96593"/>
    <w:rsid w:val="00BF35F5"/>
    <w:rsid w:val="00C22668"/>
    <w:rsid w:val="00C56D3C"/>
    <w:rsid w:val="00C60A24"/>
    <w:rsid w:val="00C9737D"/>
    <w:rsid w:val="00CC01AD"/>
    <w:rsid w:val="00CE2AB9"/>
    <w:rsid w:val="00CF3FA2"/>
    <w:rsid w:val="00DA1D5B"/>
    <w:rsid w:val="00DA520D"/>
    <w:rsid w:val="00DD2954"/>
    <w:rsid w:val="00DE461E"/>
    <w:rsid w:val="00E00B59"/>
    <w:rsid w:val="00E30529"/>
    <w:rsid w:val="00E96D60"/>
    <w:rsid w:val="00EA09D8"/>
    <w:rsid w:val="00EA0FEB"/>
    <w:rsid w:val="00EB30A9"/>
    <w:rsid w:val="00ED05B1"/>
    <w:rsid w:val="00ED5717"/>
    <w:rsid w:val="00EE4E01"/>
    <w:rsid w:val="00EF16D5"/>
    <w:rsid w:val="00F02FF3"/>
    <w:rsid w:val="00F10900"/>
    <w:rsid w:val="00F37971"/>
    <w:rsid w:val="00F44AFC"/>
    <w:rsid w:val="00FC3D0C"/>
    <w:rsid w:val="00FC486A"/>
    <w:rsid w:val="00FD337E"/>
    <w:rsid w:val="00FE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BABFA"/>
  <w15:chartTrackingRefBased/>
  <w15:docId w15:val="{3DA1CD01-7C22-4AA6-90B5-1D8AEB04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6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CF6"/>
  </w:style>
  <w:style w:type="paragraph" w:styleId="Piedepgina">
    <w:name w:val="footer"/>
    <w:basedOn w:val="Normal"/>
    <w:link w:val="Piedepgina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CF6"/>
  </w:style>
  <w:style w:type="paragraph" w:styleId="Sinespaciado">
    <w:name w:val="No Spacing"/>
    <w:uiPriority w:val="1"/>
    <w:qFormat/>
    <w:rsid w:val="00546F4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B0FBE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E2660-A0AA-42C3-A7DA-E2CF692A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412</Characters>
  <Application>Microsoft Office Word</Application>
  <DocSecurity>0</DocSecurity>
  <Lines>12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Michelle Ayala Quevedo</dc:creator>
  <cp:keywords/>
  <dc:description/>
  <cp:lastModifiedBy>Juan Carlos Sánchez Meraz</cp:lastModifiedBy>
  <cp:revision>2</cp:revision>
  <cp:lastPrinted>2025-01-30T19:06:00Z</cp:lastPrinted>
  <dcterms:created xsi:type="dcterms:W3CDTF">2026-01-29T22:39:00Z</dcterms:created>
  <dcterms:modified xsi:type="dcterms:W3CDTF">2026-01-29T22:39:00Z</dcterms:modified>
</cp:coreProperties>
</file>